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00" w:rsidRPr="00D5635F" w:rsidRDefault="00910466" w:rsidP="00910466">
      <w:pPr>
        <w:shd w:val="clear" w:color="auto" w:fill="D9D9D9"/>
        <w:ind w:left="0" w:right="0" w:firstLine="0"/>
        <w:jc w:val="center"/>
        <w:rPr>
          <w:rFonts w:ascii="Book Antiqua" w:hAnsi="Book Antiqua"/>
          <w:b/>
          <w:bCs/>
          <w:i/>
          <w:iCs/>
          <w:sz w:val="24"/>
          <w:szCs w:val="28"/>
          <w:lang w:val="en-US"/>
        </w:rPr>
      </w:pPr>
      <w:r w:rsidRPr="00D5635F">
        <w:rPr>
          <w:rFonts w:ascii="Book Antiqua" w:hAnsi="Book Antiqua"/>
          <w:b/>
          <w:bCs/>
          <w:i/>
          <w:iCs/>
          <w:sz w:val="24"/>
          <w:szCs w:val="28"/>
          <w:lang w:val="en-US"/>
        </w:rPr>
        <w:t>ANNEXURE</w:t>
      </w:r>
    </w:p>
    <w:p w:rsidR="00910466" w:rsidRPr="00D5635F" w:rsidRDefault="00910466" w:rsidP="00910466">
      <w:pPr>
        <w:shd w:val="clear" w:color="auto" w:fill="D9D9D9"/>
        <w:ind w:left="0" w:right="0" w:firstLine="0"/>
        <w:jc w:val="center"/>
        <w:rPr>
          <w:rFonts w:ascii="Book Antiqua" w:hAnsi="Book Antiqua"/>
          <w:b/>
          <w:bCs/>
          <w:i/>
          <w:iCs/>
          <w:szCs w:val="24"/>
          <w:lang w:val="en-US"/>
        </w:rPr>
      </w:pPr>
      <w:r w:rsidRPr="00D5635F">
        <w:rPr>
          <w:rFonts w:ascii="Book Antiqua" w:hAnsi="Book Antiqua"/>
          <w:b/>
          <w:bCs/>
          <w:i/>
          <w:iCs/>
          <w:szCs w:val="24"/>
          <w:lang w:val="en-US"/>
        </w:rPr>
        <w:t>PROJECT DETAILS OF SHIJIN PRASAD R S</w:t>
      </w:r>
    </w:p>
    <w:p w:rsidR="00910466" w:rsidRPr="00910466" w:rsidRDefault="00910466" w:rsidP="00910466">
      <w:pPr>
        <w:ind w:left="0" w:right="0" w:firstLine="0"/>
        <w:jc w:val="center"/>
        <w:rPr>
          <w:rFonts w:ascii="Book Antiqua" w:hAnsi="Book Antiqua"/>
          <w:sz w:val="24"/>
          <w:szCs w:val="24"/>
          <w:lang w:val="en-US"/>
        </w:rPr>
      </w:pPr>
    </w:p>
    <w:tbl>
      <w:tblPr>
        <w:tblW w:w="10792" w:type="dxa"/>
        <w:jc w:val="center"/>
        <w:tblInd w:w="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616"/>
        <w:gridCol w:w="9176"/>
      </w:tblGrid>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Project</w:t>
            </w:r>
          </w:p>
        </w:tc>
        <w:tc>
          <w:tcPr>
            <w:tcW w:w="9176" w:type="dxa"/>
          </w:tcPr>
          <w:p w:rsidR="00910466" w:rsidRPr="002204AC" w:rsidRDefault="00BA48BF" w:rsidP="00BA48BF">
            <w:pPr>
              <w:ind w:left="0" w:right="0" w:firstLine="0"/>
              <w:jc w:val="both"/>
              <w:rPr>
                <w:rFonts w:ascii="Book Antiqua" w:hAnsi="Book Antiqua"/>
                <w:b/>
                <w:bCs/>
                <w:sz w:val="21"/>
                <w:szCs w:val="21"/>
                <w:lang w:val="en-US"/>
              </w:rPr>
            </w:pPr>
            <w:r w:rsidRPr="00BA48BF">
              <w:rPr>
                <w:rFonts w:ascii="Book Antiqua" w:hAnsi="Book Antiqua"/>
                <w:b/>
                <w:bCs/>
                <w:sz w:val="21"/>
                <w:szCs w:val="21"/>
                <w:lang w:val="en-US"/>
              </w:rPr>
              <w:t>Fully Redundant &amp; High performanc</w:t>
            </w:r>
            <w:r>
              <w:rPr>
                <w:rFonts w:ascii="Book Antiqua" w:hAnsi="Book Antiqua"/>
                <w:b/>
                <w:bCs/>
                <w:sz w:val="21"/>
                <w:szCs w:val="21"/>
                <w:lang w:val="en-US"/>
              </w:rPr>
              <w:t>e</w:t>
            </w:r>
            <w:r w:rsidRPr="00BA48BF">
              <w:rPr>
                <w:rFonts w:ascii="Book Antiqua" w:hAnsi="Book Antiqua"/>
                <w:b/>
                <w:bCs/>
                <w:sz w:val="21"/>
                <w:szCs w:val="21"/>
                <w:lang w:val="en-US"/>
              </w:rPr>
              <w:t xml:space="preserve"> Servers/Storage, UPS &amp; Backup, Information/Data &amp; Network Security</w:t>
            </w:r>
          </w:p>
        </w:tc>
      </w:tr>
      <w:tr w:rsidR="00BA48BF" w:rsidRPr="002204AC" w:rsidTr="00870B6A">
        <w:trPr>
          <w:jc w:val="center"/>
        </w:trPr>
        <w:tc>
          <w:tcPr>
            <w:tcW w:w="1616" w:type="dxa"/>
            <w:shd w:val="clear" w:color="auto" w:fill="D9D9D9"/>
          </w:tcPr>
          <w:p w:rsidR="00910466" w:rsidRPr="002204AC" w:rsidRDefault="00BA48BF" w:rsidP="002204AC">
            <w:pPr>
              <w:ind w:left="0" w:right="0" w:firstLine="0"/>
              <w:rPr>
                <w:rFonts w:ascii="Book Antiqua" w:hAnsi="Book Antiqua"/>
                <w:b/>
                <w:bCs/>
                <w:sz w:val="21"/>
                <w:szCs w:val="21"/>
                <w:lang w:val="en-US"/>
              </w:rPr>
            </w:pPr>
            <w:r>
              <w:rPr>
                <w:rFonts w:ascii="Book Antiqua" w:hAnsi="Book Antiqua"/>
                <w:b/>
                <w:bCs/>
                <w:sz w:val="21"/>
                <w:szCs w:val="21"/>
                <w:lang w:val="en-US"/>
              </w:rPr>
              <w:t>Organization</w:t>
            </w:r>
          </w:p>
        </w:tc>
        <w:tc>
          <w:tcPr>
            <w:tcW w:w="9176" w:type="dxa"/>
          </w:tcPr>
          <w:p w:rsidR="00910466" w:rsidRPr="002204AC" w:rsidRDefault="00BA48BF"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Advanced Cure Diagnostic Center, Abu Dhabi</w:t>
            </w:r>
          </w:p>
        </w:tc>
      </w:tr>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Duration</w:t>
            </w:r>
          </w:p>
        </w:tc>
        <w:tc>
          <w:tcPr>
            <w:tcW w:w="9176" w:type="dxa"/>
          </w:tcPr>
          <w:p w:rsidR="00910466" w:rsidRPr="002204AC" w:rsidRDefault="00BA48BF"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One Week</w:t>
            </w:r>
          </w:p>
        </w:tc>
      </w:tr>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Team Size</w:t>
            </w:r>
          </w:p>
        </w:tc>
        <w:tc>
          <w:tcPr>
            <w:tcW w:w="9176" w:type="dxa"/>
          </w:tcPr>
          <w:p w:rsidR="00BA48BF" w:rsidRPr="002204AC" w:rsidRDefault="00BA48BF" w:rsidP="00BA48BF">
            <w:pPr>
              <w:ind w:left="0" w:right="0" w:firstLine="0"/>
              <w:jc w:val="both"/>
              <w:rPr>
                <w:rFonts w:ascii="Book Antiqua" w:hAnsi="Book Antiqua"/>
                <w:sz w:val="21"/>
                <w:szCs w:val="21"/>
                <w:lang w:val="en-US"/>
              </w:rPr>
            </w:pPr>
            <w:r>
              <w:rPr>
                <w:rFonts w:ascii="Book Antiqua" w:hAnsi="Book Antiqua"/>
                <w:sz w:val="21"/>
                <w:szCs w:val="21"/>
                <w:lang w:val="en-US"/>
              </w:rPr>
              <w:t>2</w:t>
            </w:r>
          </w:p>
        </w:tc>
      </w:tr>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Environment</w:t>
            </w:r>
          </w:p>
        </w:tc>
        <w:tc>
          <w:tcPr>
            <w:tcW w:w="9176" w:type="dxa"/>
          </w:tcPr>
          <w:p w:rsidR="00910466" w:rsidRPr="002204AC" w:rsidRDefault="00BA48BF"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Windows Server 2012,  MS SQL Server 2012, IBM Storage</w:t>
            </w:r>
          </w:p>
        </w:tc>
      </w:tr>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Details</w:t>
            </w:r>
          </w:p>
        </w:tc>
        <w:tc>
          <w:tcPr>
            <w:tcW w:w="9176" w:type="dxa"/>
          </w:tcPr>
          <w:p w:rsidR="00910466" w:rsidRPr="002204AC" w:rsidRDefault="00BA48BF"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Network Redesigning, Cable arrangement, Cisco Network Upgrade, New Database &amp; DB Server Cluster, IBM Storage, Cyberoam Firewall, 10 KVA APC UPS, Centralized Cure &amp; Patient WI-FI</w:t>
            </w:r>
          </w:p>
        </w:tc>
      </w:tr>
      <w:tr w:rsidR="00BA48BF" w:rsidRPr="002204AC" w:rsidTr="00870B6A">
        <w:trPr>
          <w:jc w:val="center"/>
        </w:trPr>
        <w:tc>
          <w:tcPr>
            <w:tcW w:w="1616" w:type="dxa"/>
            <w:shd w:val="clear" w:color="auto" w:fill="D9D9D9"/>
          </w:tcPr>
          <w:p w:rsidR="00910466" w:rsidRPr="002204AC" w:rsidRDefault="002204AC" w:rsidP="002204AC">
            <w:pPr>
              <w:ind w:left="0" w:right="0" w:firstLine="0"/>
              <w:rPr>
                <w:rFonts w:ascii="Book Antiqua" w:hAnsi="Book Antiqua"/>
                <w:b/>
                <w:bCs/>
                <w:sz w:val="21"/>
                <w:szCs w:val="21"/>
                <w:lang w:val="en-US"/>
              </w:rPr>
            </w:pPr>
            <w:r w:rsidRPr="002204AC">
              <w:rPr>
                <w:rFonts w:ascii="Book Antiqua" w:hAnsi="Book Antiqua"/>
                <w:b/>
                <w:bCs/>
                <w:sz w:val="21"/>
                <w:szCs w:val="21"/>
                <w:lang w:val="en-US"/>
              </w:rPr>
              <w:t>Responsibilities</w:t>
            </w:r>
          </w:p>
        </w:tc>
        <w:tc>
          <w:tcPr>
            <w:tcW w:w="9176" w:type="dxa"/>
          </w:tcPr>
          <w:p w:rsidR="00910466" w:rsidRPr="002204AC" w:rsidRDefault="00BA48BF"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Project Manager responsible for Project Planning, Hardware/Software implementation</w:t>
            </w:r>
          </w:p>
        </w:tc>
      </w:tr>
    </w:tbl>
    <w:p w:rsidR="00BA48BF" w:rsidRDefault="00BA48BF" w:rsidP="00910466">
      <w:pPr>
        <w:ind w:left="0" w:right="0" w:firstLine="0"/>
        <w:rPr>
          <w:rFonts w:ascii="Book Antiqua" w:hAnsi="Book Antiqua"/>
          <w:sz w:val="21"/>
          <w:szCs w:val="21"/>
          <w:lang w:val="en-US"/>
        </w:rPr>
      </w:pPr>
    </w:p>
    <w:tbl>
      <w:tblPr>
        <w:tblW w:w="10792" w:type="dxa"/>
        <w:jc w:val="center"/>
        <w:tblInd w:w="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652"/>
        <w:gridCol w:w="9140"/>
      </w:tblGrid>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Project</w:t>
            </w:r>
          </w:p>
        </w:tc>
        <w:tc>
          <w:tcPr>
            <w:tcW w:w="9140" w:type="dxa"/>
          </w:tcPr>
          <w:p w:rsidR="00BA48BF" w:rsidRPr="002204AC" w:rsidRDefault="00BA48BF" w:rsidP="00BA48BF">
            <w:pPr>
              <w:ind w:left="0" w:right="0" w:firstLine="0"/>
              <w:jc w:val="both"/>
              <w:rPr>
                <w:rFonts w:ascii="Book Antiqua" w:hAnsi="Book Antiqua"/>
                <w:b/>
                <w:bCs/>
                <w:sz w:val="21"/>
                <w:szCs w:val="21"/>
                <w:lang w:val="en-US"/>
              </w:rPr>
            </w:pPr>
            <w:r w:rsidRPr="00BA48BF">
              <w:rPr>
                <w:rFonts w:ascii="Book Antiqua" w:hAnsi="Book Antiqua"/>
                <w:b/>
                <w:bCs/>
                <w:sz w:val="21"/>
                <w:szCs w:val="21"/>
                <w:lang w:val="en-US"/>
              </w:rPr>
              <w:t xml:space="preserve">NEW Branch Clinic IT Infrastructure </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Pr>
                <w:rFonts w:ascii="Book Antiqua" w:hAnsi="Book Antiqua"/>
                <w:b/>
                <w:bCs/>
                <w:sz w:val="21"/>
                <w:szCs w:val="21"/>
                <w:lang w:val="en-US"/>
              </w:rPr>
              <w:t>Organization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Advanced Cure Diagnostic Center, Abu Dhabi</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Duration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One Month</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Team Size</w:t>
            </w:r>
          </w:p>
        </w:tc>
        <w:tc>
          <w:tcPr>
            <w:tcW w:w="9140" w:type="dxa"/>
          </w:tcPr>
          <w:p w:rsidR="00BA48BF" w:rsidRPr="002204AC" w:rsidRDefault="00870B6A" w:rsidP="00BA48BF">
            <w:pPr>
              <w:ind w:left="0" w:right="0" w:firstLine="0"/>
              <w:jc w:val="both"/>
              <w:rPr>
                <w:rFonts w:ascii="Book Antiqua" w:hAnsi="Book Antiqua"/>
                <w:sz w:val="21"/>
                <w:szCs w:val="21"/>
                <w:lang w:val="en-US"/>
              </w:rPr>
            </w:pPr>
            <w:r>
              <w:rPr>
                <w:rFonts w:ascii="Book Antiqua" w:hAnsi="Book Antiqua"/>
                <w:sz w:val="21"/>
                <w:szCs w:val="21"/>
                <w:lang w:val="en-US"/>
              </w:rPr>
              <w:t>4</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Environment</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Windows Server 2012, MS SQL Server 2012, Net Apps Storage, APC UPS</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Details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 xml:space="preserve">Network Designing, Network Cabling, Server Installation, Cisco Network Setup, Bridgewave Wireless P-P Connectivity between the branches, HR &amp; Payroll and Accounting Software Implementation </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Responsibilities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Project Manager re</w:t>
            </w:r>
            <w:r>
              <w:rPr>
                <w:rFonts w:ascii="Book Antiqua" w:hAnsi="Book Antiqua"/>
                <w:sz w:val="21"/>
                <w:szCs w:val="21"/>
                <w:lang w:val="en-US"/>
              </w:rPr>
              <w:t>s</w:t>
            </w:r>
            <w:r w:rsidRPr="00870B6A">
              <w:rPr>
                <w:rFonts w:ascii="Book Antiqua" w:hAnsi="Book Antiqua"/>
                <w:sz w:val="21"/>
                <w:szCs w:val="21"/>
                <w:lang w:val="en-US"/>
              </w:rPr>
              <w:t xml:space="preserve">ponsible for Network Designing &amp; Implementation </w:t>
            </w:r>
          </w:p>
        </w:tc>
      </w:tr>
    </w:tbl>
    <w:p w:rsidR="00BA48BF" w:rsidRDefault="00BA48BF" w:rsidP="00910466">
      <w:pPr>
        <w:ind w:left="0" w:right="0" w:firstLine="0"/>
        <w:rPr>
          <w:rFonts w:ascii="Book Antiqua" w:hAnsi="Book Antiqua"/>
          <w:sz w:val="21"/>
          <w:szCs w:val="21"/>
          <w:lang w:val="en-US"/>
        </w:rPr>
      </w:pPr>
    </w:p>
    <w:tbl>
      <w:tblPr>
        <w:tblW w:w="10792" w:type="dxa"/>
        <w:jc w:val="center"/>
        <w:tblInd w:w="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652"/>
        <w:gridCol w:w="9140"/>
      </w:tblGrid>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Project</w:t>
            </w:r>
          </w:p>
        </w:tc>
        <w:tc>
          <w:tcPr>
            <w:tcW w:w="9140" w:type="dxa"/>
          </w:tcPr>
          <w:p w:rsidR="00BA48BF" w:rsidRPr="002204AC" w:rsidRDefault="00870B6A" w:rsidP="00BA48BF">
            <w:pPr>
              <w:ind w:left="0" w:right="0" w:firstLine="0"/>
              <w:jc w:val="both"/>
              <w:rPr>
                <w:rFonts w:ascii="Book Antiqua" w:hAnsi="Book Antiqua"/>
                <w:b/>
                <w:bCs/>
                <w:sz w:val="21"/>
                <w:szCs w:val="21"/>
                <w:lang w:val="en-US"/>
              </w:rPr>
            </w:pPr>
            <w:r w:rsidRPr="00870B6A">
              <w:rPr>
                <w:rFonts w:ascii="Book Antiqua" w:hAnsi="Book Antiqua"/>
                <w:b/>
                <w:bCs/>
                <w:sz w:val="21"/>
                <w:szCs w:val="21"/>
                <w:lang w:val="en-US"/>
              </w:rPr>
              <w:t>INFINITT PACS Systems for Radiology</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Pr>
                <w:rFonts w:ascii="Book Antiqua" w:hAnsi="Book Antiqua"/>
                <w:b/>
                <w:bCs/>
                <w:sz w:val="21"/>
                <w:szCs w:val="21"/>
                <w:lang w:val="en-US"/>
              </w:rPr>
              <w:t>Organization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Advanced Cure Diagnostic Center, Abu Dhabi</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Duration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Pr>
                <w:rFonts w:ascii="Book Antiqua" w:hAnsi="Book Antiqua"/>
                <w:sz w:val="21"/>
                <w:szCs w:val="21"/>
                <w:lang w:val="en-US"/>
              </w:rPr>
              <w:t>One week</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Team Size</w:t>
            </w:r>
          </w:p>
        </w:tc>
        <w:tc>
          <w:tcPr>
            <w:tcW w:w="9140" w:type="dxa"/>
          </w:tcPr>
          <w:p w:rsidR="00BA48BF" w:rsidRPr="002204AC" w:rsidRDefault="00870B6A" w:rsidP="00BA48BF">
            <w:pPr>
              <w:ind w:left="0" w:right="0" w:firstLine="0"/>
              <w:jc w:val="both"/>
              <w:rPr>
                <w:rFonts w:ascii="Book Antiqua" w:hAnsi="Book Antiqua"/>
                <w:sz w:val="21"/>
                <w:szCs w:val="21"/>
                <w:lang w:val="en-US"/>
              </w:rPr>
            </w:pPr>
            <w:r>
              <w:rPr>
                <w:rFonts w:ascii="Book Antiqua" w:hAnsi="Book Antiqua"/>
                <w:sz w:val="21"/>
                <w:szCs w:val="21"/>
                <w:lang w:val="en-US"/>
              </w:rPr>
              <w:t>2</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Environment</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Windows Sever 2012, Oracle, IBM Servers</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Details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Project for Server, Oracle, PACS installation</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Responsibilities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Project Manager responsible for Project Planning, Hardware/Software implementation</w:t>
            </w:r>
          </w:p>
        </w:tc>
      </w:tr>
    </w:tbl>
    <w:p w:rsidR="00BA48BF" w:rsidRDefault="00BA48BF" w:rsidP="00910466">
      <w:pPr>
        <w:ind w:left="0" w:right="0" w:firstLine="0"/>
        <w:rPr>
          <w:rFonts w:ascii="Book Antiqua" w:hAnsi="Book Antiqua"/>
          <w:sz w:val="21"/>
          <w:szCs w:val="21"/>
          <w:lang w:val="en-US"/>
        </w:rPr>
      </w:pPr>
    </w:p>
    <w:tbl>
      <w:tblPr>
        <w:tblW w:w="10792" w:type="dxa"/>
        <w:jc w:val="center"/>
        <w:tblInd w:w="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652"/>
        <w:gridCol w:w="9140"/>
      </w:tblGrid>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Project</w:t>
            </w:r>
          </w:p>
        </w:tc>
        <w:tc>
          <w:tcPr>
            <w:tcW w:w="9140" w:type="dxa"/>
          </w:tcPr>
          <w:p w:rsidR="00BA48BF" w:rsidRPr="002204AC" w:rsidRDefault="00870B6A" w:rsidP="00BA48BF">
            <w:pPr>
              <w:ind w:left="0" w:right="0" w:firstLine="0"/>
              <w:jc w:val="both"/>
              <w:rPr>
                <w:rFonts w:ascii="Book Antiqua" w:hAnsi="Book Antiqua"/>
                <w:b/>
                <w:bCs/>
                <w:sz w:val="21"/>
                <w:szCs w:val="21"/>
                <w:lang w:val="en-US"/>
              </w:rPr>
            </w:pPr>
            <w:r w:rsidRPr="00870B6A">
              <w:rPr>
                <w:rFonts w:ascii="Book Antiqua" w:hAnsi="Book Antiqua"/>
                <w:b/>
                <w:bCs/>
                <w:sz w:val="21"/>
                <w:szCs w:val="21"/>
                <w:lang w:val="en-US"/>
              </w:rPr>
              <w:t>New Hospital Information System Software Development [Unicare.net]</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Pr>
                <w:rFonts w:ascii="Book Antiqua" w:hAnsi="Book Antiqua"/>
                <w:b/>
                <w:bCs/>
                <w:sz w:val="21"/>
                <w:szCs w:val="21"/>
                <w:lang w:val="en-US"/>
              </w:rPr>
              <w:t>Organization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BA48BF">
              <w:rPr>
                <w:rFonts w:ascii="Book Antiqua" w:hAnsi="Book Antiqua"/>
                <w:sz w:val="21"/>
                <w:szCs w:val="21"/>
                <w:lang w:val="en-US"/>
              </w:rPr>
              <w:t>Advanced Cure Diagnostic Center, Abu Dhabi</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Duration</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On Going (One Year)</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Team Size</w:t>
            </w:r>
          </w:p>
        </w:tc>
        <w:tc>
          <w:tcPr>
            <w:tcW w:w="9140" w:type="dxa"/>
          </w:tcPr>
          <w:p w:rsidR="00BA48BF" w:rsidRPr="002204AC" w:rsidRDefault="00870B6A" w:rsidP="00BA48BF">
            <w:pPr>
              <w:ind w:left="0" w:right="0" w:firstLine="0"/>
              <w:jc w:val="both"/>
              <w:rPr>
                <w:rFonts w:ascii="Book Antiqua" w:hAnsi="Book Antiqua"/>
                <w:sz w:val="21"/>
                <w:szCs w:val="21"/>
                <w:lang w:val="en-US"/>
              </w:rPr>
            </w:pPr>
            <w:r>
              <w:rPr>
                <w:rFonts w:ascii="Book Antiqua" w:hAnsi="Book Antiqua"/>
                <w:sz w:val="21"/>
                <w:szCs w:val="21"/>
                <w:lang w:val="en-US"/>
              </w:rPr>
              <w:t>10</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Environment</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Windows/Linux Server, Windows XP / Win 7 / Win 8, HTML, JavaScript,</w:t>
            </w:r>
            <w:r>
              <w:rPr>
                <w:rFonts w:ascii="Book Antiqua" w:hAnsi="Book Antiqua"/>
                <w:sz w:val="21"/>
                <w:szCs w:val="21"/>
                <w:lang w:val="en-US"/>
              </w:rPr>
              <w:t xml:space="preserve"> </w:t>
            </w:r>
            <w:r w:rsidRPr="00870B6A">
              <w:rPr>
                <w:rFonts w:ascii="Book Antiqua" w:hAnsi="Book Antiqua"/>
                <w:sz w:val="21"/>
                <w:szCs w:val="21"/>
                <w:lang w:val="en-US"/>
              </w:rPr>
              <w:t>C, C++, C#, Visual Basic, CSS, AJAX, Angular JS, JQuery, Php, Dreamweaver, NotePad++, MySQL/MS SQL/Oracle</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Details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Upgrading current VB based Hospital Information System</w:t>
            </w:r>
          </w:p>
        </w:tc>
      </w:tr>
      <w:tr w:rsidR="00BA48BF" w:rsidRPr="002204AC" w:rsidTr="00196CFE">
        <w:trPr>
          <w:jc w:val="center"/>
        </w:trPr>
        <w:tc>
          <w:tcPr>
            <w:tcW w:w="1652" w:type="dxa"/>
            <w:shd w:val="clear" w:color="auto" w:fill="D9D9D9"/>
          </w:tcPr>
          <w:p w:rsidR="00BA48BF" w:rsidRPr="002204AC" w:rsidRDefault="00BA48BF" w:rsidP="00196CFE">
            <w:pPr>
              <w:ind w:left="0" w:right="0" w:firstLine="0"/>
              <w:rPr>
                <w:rFonts w:ascii="Book Antiqua" w:hAnsi="Book Antiqua"/>
                <w:b/>
                <w:bCs/>
                <w:sz w:val="21"/>
                <w:szCs w:val="21"/>
                <w:lang w:val="en-US"/>
              </w:rPr>
            </w:pPr>
            <w:r w:rsidRPr="002204AC">
              <w:rPr>
                <w:rFonts w:ascii="Book Antiqua" w:hAnsi="Book Antiqua"/>
                <w:b/>
                <w:bCs/>
                <w:sz w:val="21"/>
                <w:szCs w:val="21"/>
                <w:lang w:val="en-US"/>
              </w:rPr>
              <w:t>Responsibilities</w:t>
            </w:r>
          </w:p>
        </w:tc>
        <w:tc>
          <w:tcPr>
            <w:tcW w:w="9140" w:type="dxa"/>
          </w:tcPr>
          <w:p w:rsidR="00BA48BF" w:rsidRPr="002204AC" w:rsidRDefault="00870B6A" w:rsidP="00BA48BF">
            <w:pPr>
              <w:ind w:left="0" w:right="0" w:firstLine="0"/>
              <w:jc w:val="both"/>
              <w:rPr>
                <w:rFonts w:ascii="Book Antiqua" w:hAnsi="Book Antiqua"/>
                <w:sz w:val="21"/>
                <w:szCs w:val="21"/>
                <w:lang w:val="en-US"/>
              </w:rPr>
            </w:pPr>
            <w:r w:rsidRPr="00870B6A">
              <w:rPr>
                <w:rFonts w:ascii="Book Antiqua" w:hAnsi="Book Antiqua"/>
                <w:sz w:val="21"/>
                <w:szCs w:val="21"/>
                <w:lang w:val="en-US"/>
              </w:rPr>
              <w:t>Project Manager responsible for Developing the project plan, Managing Communication, Managing the project team, Managing the project risk, Managing the project schedule, Managing the project budget, Managing the project conflicts, Managing the project delivery</w:t>
            </w:r>
          </w:p>
        </w:tc>
      </w:tr>
    </w:tbl>
    <w:p w:rsidR="00BA48BF" w:rsidRDefault="00BA48BF" w:rsidP="00910466">
      <w:pPr>
        <w:ind w:left="0" w:right="0" w:firstLine="0"/>
        <w:rPr>
          <w:rFonts w:ascii="Book Antiqua" w:hAnsi="Book Antiqua"/>
          <w:sz w:val="21"/>
          <w:szCs w:val="21"/>
          <w:lang w:val="en-US"/>
        </w:rPr>
      </w:pPr>
    </w:p>
    <w:tbl>
      <w:tblPr>
        <w:tblW w:w="10792" w:type="dxa"/>
        <w:jc w:val="center"/>
        <w:tblInd w:w="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652"/>
        <w:gridCol w:w="9140"/>
      </w:tblGrid>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Project</w:t>
            </w:r>
          </w:p>
        </w:tc>
        <w:tc>
          <w:tcPr>
            <w:tcW w:w="9140" w:type="dxa"/>
          </w:tcPr>
          <w:p w:rsidR="00462AA2" w:rsidRPr="006E64F0" w:rsidRDefault="00F2594B" w:rsidP="00B9285B">
            <w:pPr>
              <w:ind w:left="0" w:right="0" w:firstLine="0"/>
              <w:jc w:val="both"/>
              <w:rPr>
                <w:rFonts w:ascii="Book Antiqua" w:hAnsi="Book Antiqua"/>
                <w:b/>
                <w:bCs/>
                <w:sz w:val="21"/>
                <w:szCs w:val="21"/>
                <w:lang w:val="en-US"/>
              </w:rPr>
            </w:pPr>
            <w:r w:rsidRPr="006E64F0">
              <w:rPr>
                <w:rFonts w:ascii="Book Antiqua" w:hAnsi="Book Antiqua"/>
                <w:b/>
                <w:bCs/>
                <w:sz w:val="21"/>
                <w:szCs w:val="21"/>
                <w:lang w:val="en-US"/>
              </w:rPr>
              <w:t>E &amp; M Code Module for 21</w:t>
            </w:r>
            <w:r w:rsidRPr="006E64F0">
              <w:rPr>
                <w:rFonts w:ascii="Book Antiqua" w:hAnsi="Book Antiqua"/>
                <w:b/>
                <w:bCs/>
                <w:sz w:val="21"/>
                <w:szCs w:val="21"/>
                <w:vertAlign w:val="superscript"/>
                <w:lang w:val="en-US"/>
              </w:rPr>
              <w:t>st</w:t>
            </w:r>
            <w:r w:rsidRPr="006E64F0">
              <w:rPr>
                <w:rFonts w:ascii="Book Antiqua" w:hAnsi="Book Antiqua"/>
                <w:b/>
                <w:bCs/>
                <w:sz w:val="21"/>
                <w:szCs w:val="21"/>
                <w:lang w:val="en-US"/>
              </w:rPr>
              <w:t xml:space="preserve"> Century HIS</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Organization</w:t>
            </w:r>
          </w:p>
        </w:tc>
        <w:tc>
          <w:tcPr>
            <w:tcW w:w="9140" w:type="dxa"/>
          </w:tcPr>
          <w:p w:rsidR="00462AA2" w:rsidRPr="006E64F0" w:rsidRDefault="00FC3129" w:rsidP="00FC3129">
            <w:pPr>
              <w:ind w:left="0" w:right="0" w:firstLine="0"/>
              <w:jc w:val="both"/>
              <w:rPr>
                <w:rFonts w:ascii="Book Antiqua" w:hAnsi="Book Antiqua"/>
                <w:sz w:val="21"/>
                <w:szCs w:val="21"/>
                <w:lang w:val="en-US"/>
              </w:rPr>
            </w:pPr>
            <w:r w:rsidRPr="006E64F0">
              <w:rPr>
                <w:rFonts w:ascii="Book Antiqua" w:hAnsi="Book Antiqua"/>
                <w:b/>
                <w:bCs/>
                <w:sz w:val="21"/>
                <w:szCs w:val="21"/>
                <w:lang w:val="en-US"/>
              </w:rPr>
              <w:t>21</w:t>
            </w:r>
            <w:r w:rsidRPr="006E64F0">
              <w:rPr>
                <w:rFonts w:ascii="Book Antiqua" w:hAnsi="Book Antiqua"/>
                <w:b/>
                <w:bCs/>
                <w:sz w:val="21"/>
                <w:szCs w:val="21"/>
                <w:vertAlign w:val="superscript"/>
                <w:lang w:val="en-US"/>
              </w:rPr>
              <w:t>st</w:t>
            </w:r>
            <w:r w:rsidRPr="006E64F0">
              <w:rPr>
                <w:rFonts w:ascii="Book Antiqua" w:hAnsi="Book Antiqua"/>
                <w:b/>
                <w:bCs/>
                <w:sz w:val="21"/>
                <w:szCs w:val="21"/>
                <w:lang w:val="en-US"/>
              </w:rPr>
              <w:t xml:space="preserve"> Century Informatics (India) PVT. Ltd.</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Duration</w:t>
            </w:r>
          </w:p>
        </w:tc>
        <w:tc>
          <w:tcPr>
            <w:tcW w:w="9140" w:type="dxa"/>
          </w:tcPr>
          <w:p w:rsidR="00462AA2" w:rsidRPr="006E64F0" w:rsidRDefault="00F2594B" w:rsidP="00B9285B">
            <w:pPr>
              <w:ind w:left="0" w:right="0" w:firstLine="0"/>
              <w:jc w:val="both"/>
              <w:rPr>
                <w:rFonts w:ascii="Book Antiqua" w:hAnsi="Book Antiqua"/>
                <w:sz w:val="21"/>
                <w:szCs w:val="21"/>
                <w:lang w:val="en-US"/>
              </w:rPr>
            </w:pPr>
            <w:r w:rsidRPr="006E64F0">
              <w:rPr>
                <w:rFonts w:ascii="Book Antiqua" w:hAnsi="Book Antiqua"/>
                <w:sz w:val="21"/>
                <w:szCs w:val="21"/>
                <w:lang w:val="en-US"/>
              </w:rPr>
              <w:t>One Month</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Team Size</w:t>
            </w:r>
          </w:p>
        </w:tc>
        <w:tc>
          <w:tcPr>
            <w:tcW w:w="9140" w:type="dxa"/>
          </w:tcPr>
          <w:p w:rsidR="00462AA2" w:rsidRPr="006E64F0" w:rsidRDefault="00F2594B" w:rsidP="00B9285B">
            <w:pPr>
              <w:ind w:left="0" w:right="0" w:firstLine="0"/>
              <w:jc w:val="both"/>
              <w:rPr>
                <w:rFonts w:ascii="Book Antiqua" w:hAnsi="Book Antiqua"/>
                <w:sz w:val="21"/>
                <w:szCs w:val="21"/>
                <w:lang w:val="en-US"/>
              </w:rPr>
            </w:pPr>
            <w:r w:rsidRPr="006E64F0">
              <w:rPr>
                <w:rFonts w:ascii="Book Antiqua" w:hAnsi="Book Antiqua"/>
                <w:sz w:val="21"/>
                <w:szCs w:val="21"/>
                <w:lang w:val="en-US"/>
              </w:rPr>
              <w:t>4</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Environment</w:t>
            </w:r>
          </w:p>
        </w:tc>
        <w:tc>
          <w:tcPr>
            <w:tcW w:w="9140" w:type="dxa"/>
          </w:tcPr>
          <w:p w:rsidR="00462AA2" w:rsidRPr="006E64F0" w:rsidRDefault="00462AA2" w:rsidP="00072A39">
            <w:pPr>
              <w:ind w:left="0" w:right="0" w:firstLine="0"/>
              <w:jc w:val="both"/>
              <w:rPr>
                <w:rFonts w:ascii="Book Antiqua" w:hAnsi="Book Antiqua"/>
                <w:sz w:val="21"/>
                <w:szCs w:val="21"/>
                <w:lang w:val="en-US"/>
              </w:rPr>
            </w:pPr>
            <w:r w:rsidRPr="006E64F0">
              <w:rPr>
                <w:rFonts w:ascii="Book Antiqua" w:hAnsi="Book Antiqua"/>
                <w:sz w:val="21"/>
                <w:szCs w:val="21"/>
                <w:lang w:val="en-US"/>
              </w:rPr>
              <w:t>Windows/Linux Server, Windows XP / Win 7 / Win 8, MS SQL</w:t>
            </w:r>
            <w:r w:rsidR="00461B8F" w:rsidRPr="006E64F0">
              <w:rPr>
                <w:rFonts w:ascii="Book Antiqua" w:hAnsi="Book Antiqua"/>
                <w:sz w:val="21"/>
                <w:szCs w:val="21"/>
                <w:lang w:val="en-US"/>
              </w:rPr>
              <w:t xml:space="preserve"> Server 2012</w:t>
            </w:r>
            <w:r w:rsidRPr="006E64F0">
              <w:rPr>
                <w:rFonts w:ascii="Book Antiqua" w:hAnsi="Book Antiqua"/>
                <w:sz w:val="21"/>
                <w:szCs w:val="21"/>
                <w:lang w:val="en-US"/>
              </w:rPr>
              <w:t>/Oracle</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Details</w:t>
            </w:r>
          </w:p>
        </w:tc>
        <w:tc>
          <w:tcPr>
            <w:tcW w:w="9140" w:type="dxa"/>
          </w:tcPr>
          <w:p w:rsidR="00462AA2" w:rsidRPr="006E64F0" w:rsidRDefault="00F2594B" w:rsidP="00B9285B">
            <w:pPr>
              <w:ind w:left="0" w:right="0" w:firstLine="0"/>
              <w:jc w:val="both"/>
              <w:rPr>
                <w:rFonts w:ascii="Book Antiqua" w:hAnsi="Book Antiqua"/>
                <w:sz w:val="21"/>
                <w:szCs w:val="21"/>
                <w:lang w:val="en-US"/>
              </w:rPr>
            </w:pPr>
            <w:r w:rsidRPr="006E64F0">
              <w:rPr>
                <w:rFonts w:ascii="Book Antiqua" w:hAnsi="Book Antiqua"/>
                <w:sz w:val="21"/>
                <w:szCs w:val="21"/>
                <w:lang w:val="en-US"/>
              </w:rPr>
              <w:t>Addition of E &amp; M Code (1995 Guidelines) Module for Doctors Encounter Note as per Health Authority – Abu Dhabi (HAAD) requirement.</w:t>
            </w:r>
          </w:p>
        </w:tc>
      </w:tr>
      <w:tr w:rsidR="00462AA2" w:rsidRPr="006E64F0" w:rsidTr="00B9285B">
        <w:trPr>
          <w:jc w:val="center"/>
        </w:trPr>
        <w:tc>
          <w:tcPr>
            <w:tcW w:w="1652" w:type="dxa"/>
            <w:shd w:val="clear" w:color="auto" w:fill="D9D9D9"/>
          </w:tcPr>
          <w:p w:rsidR="00462AA2" w:rsidRPr="006E64F0" w:rsidRDefault="00462AA2" w:rsidP="00B9285B">
            <w:pPr>
              <w:ind w:left="0" w:right="0" w:firstLine="0"/>
              <w:rPr>
                <w:rFonts w:ascii="Book Antiqua" w:hAnsi="Book Antiqua"/>
                <w:b/>
                <w:bCs/>
                <w:sz w:val="21"/>
                <w:szCs w:val="21"/>
                <w:lang w:val="en-US"/>
              </w:rPr>
            </w:pPr>
            <w:r w:rsidRPr="006E64F0">
              <w:rPr>
                <w:rFonts w:ascii="Book Antiqua" w:hAnsi="Book Antiqua"/>
                <w:b/>
                <w:bCs/>
                <w:sz w:val="21"/>
                <w:szCs w:val="21"/>
                <w:lang w:val="en-US"/>
              </w:rPr>
              <w:t>Responsibilities</w:t>
            </w:r>
          </w:p>
        </w:tc>
        <w:tc>
          <w:tcPr>
            <w:tcW w:w="9140" w:type="dxa"/>
          </w:tcPr>
          <w:p w:rsidR="00462AA2" w:rsidRPr="006E64F0" w:rsidRDefault="00F2594B" w:rsidP="00F2594B">
            <w:pPr>
              <w:ind w:left="0" w:right="0" w:firstLine="0"/>
              <w:jc w:val="both"/>
              <w:rPr>
                <w:rFonts w:ascii="Book Antiqua" w:hAnsi="Book Antiqua"/>
                <w:sz w:val="21"/>
                <w:szCs w:val="21"/>
                <w:lang w:val="en-US"/>
              </w:rPr>
            </w:pPr>
            <w:r w:rsidRPr="006E64F0">
              <w:rPr>
                <w:rFonts w:ascii="Book Antiqua" w:hAnsi="Book Antiqua"/>
                <w:sz w:val="21"/>
                <w:szCs w:val="21"/>
                <w:lang w:val="en-US"/>
              </w:rPr>
              <w:t>External Consultant</w:t>
            </w:r>
            <w:r w:rsidR="00462AA2" w:rsidRPr="006E64F0">
              <w:rPr>
                <w:rFonts w:ascii="Book Antiqua" w:hAnsi="Book Antiqua"/>
                <w:sz w:val="21"/>
                <w:szCs w:val="21"/>
                <w:lang w:val="en-US"/>
              </w:rPr>
              <w:t xml:space="preserve"> responsible for </w:t>
            </w:r>
            <w:r w:rsidR="006E64F0">
              <w:rPr>
                <w:rFonts w:ascii="Book Antiqua" w:hAnsi="Book Antiqua"/>
                <w:sz w:val="21"/>
                <w:szCs w:val="21"/>
                <w:lang w:val="en-US"/>
              </w:rPr>
              <w:t>c</w:t>
            </w:r>
            <w:r w:rsidRPr="006E64F0">
              <w:rPr>
                <w:rFonts w:ascii="Book Antiqua" w:hAnsi="Book Antiqua"/>
                <w:sz w:val="21"/>
                <w:szCs w:val="21"/>
                <w:lang w:val="en-US"/>
              </w:rPr>
              <w:t>oordination with the P</w:t>
            </w:r>
            <w:r w:rsidR="00462AA2" w:rsidRPr="006E64F0">
              <w:rPr>
                <w:rFonts w:ascii="Book Antiqua" w:hAnsi="Book Antiqua"/>
                <w:sz w:val="21"/>
                <w:szCs w:val="21"/>
                <w:lang w:val="en-US"/>
              </w:rPr>
              <w:t xml:space="preserve">roject </w:t>
            </w:r>
            <w:r w:rsidRPr="006E64F0">
              <w:rPr>
                <w:rFonts w:ascii="Book Antiqua" w:hAnsi="Book Antiqua"/>
                <w:sz w:val="21"/>
                <w:szCs w:val="21"/>
                <w:lang w:val="en-US"/>
              </w:rPr>
              <w:t>Manager/Team Lead/System Integrator, Developing the Module project plan</w:t>
            </w:r>
          </w:p>
        </w:tc>
      </w:tr>
    </w:tbl>
    <w:p w:rsidR="00462AA2" w:rsidRDefault="00462AA2" w:rsidP="00910466">
      <w:pPr>
        <w:ind w:left="0" w:right="0" w:firstLine="0"/>
        <w:rPr>
          <w:rFonts w:ascii="Book Antiqua" w:hAnsi="Book Antiqua"/>
          <w:b/>
          <w:bCs/>
          <w:sz w:val="21"/>
          <w:szCs w:val="21"/>
          <w:u w:val="single"/>
          <w:lang w:val="en-US"/>
        </w:rPr>
      </w:pPr>
    </w:p>
    <w:p w:rsidR="00870B6A" w:rsidRPr="00870B6A" w:rsidRDefault="00870B6A" w:rsidP="00910466">
      <w:pPr>
        <w:ind w:left="0" w:right="0" w:firstLine="0"/>
        <w:rPr>
          <w:rFonts w:ascii="Book Antiqua" w:hAnsi="Book Antiqua"/>
          <w:b/>
          <w:bCs/>
          <w:sz w:val="21"/>
          <w:szCs w:val="21"/>
          <w:u w:val="single"/>
          <w:lang w:val="en-US"/>
        </w:rPr>
      </w:pPr>
      <w:r w:rsidRPr="00870B6A">
        <w:rPr>
          <w:rFonts w:ascii="Book Antiqua" w:hAnsi="Book Antiqua"/>
          <w:b/>
          <w:bCs/>
          <w:sz w:val="21"/>
          <w:szCs w:val="21"/>
          <w:u w:val="single"/>
          <w:lang w:val="en-US"/>
        </w:rPr>
        <w:t>Other Projects:</w:t>
      </w:r>
    </w:p>
    <w:p w:rsidR="00870B6A" w:rsidRPr="007D6FFB" w:rsidRDefault="00870B6A" w:rsidP="005C529E">
      <w:pPr>
        <w:numPr>
          <w:ilvl w:val="0"/>
          <w:numId w:val="1"/>
        </w:numPr>
        <w:ind w:left="357" w:right="0" w:hanging="357"/>
        <w:jc w:val="both"/>
        <w:rPr>
          <w:rFonts w:ascii="Book Antiqua" w:eastAsia="Times New Roman" w:hAnsi="Book Antiqua"/>
          <w:bCs/>
          <w:noProof/>
          <w:sz w:val="20"/>
          <w:szCs w:val="20"/>
          <w:lang w:eastAsia="en-GB"/>
        </w:rPr>
      </w:pPr>
      <w:r w:rsidRPr="007D6FFB">
        <w:rPr>
          <w:rFonts w:ascii="Book Antiqua" w:eastAsia="Times New Roman" w:hAnsi="Book Antiqua"/>
          <w:b/>
          <w:bCs/>
          <w:noProof/>
          <w:sz w:val="20"/>
          <w:szCs w:val="20"/>
          <w:lang w:eastAsia="en-GB"/>
        </w:rPr>
        <w:t xml:space="preserve">All India Hajj Pilgrim Assistance System </w:t>
      </w:r>
      <w:r w:rsidRPr="007D6FFB">
        <w:rPr>
          <w:rFonts w:ascii="Book Antiqua" w:eastAsia="Times New Roman" w:hAnsi="Book Antiqua"/>
          <w:bCs/>
          <w:noProof/>
          <w:sz w:val="20"/>
          <w:szCs w:val="20"/>
          <w:lang w:eastAsia="en-GB"/>
        </w:rPr>
        <w:t xml:space="preserve">(Client-Server Application </w:t>
      </w:r>
      <w:r w:rsidRPr="007D6FFB">
        <w:rPr>
          <w:rFonts w:ascii="Book Antiqua" w:eastAsia="Times New Roman" w:hAnsi="Book Antiqua"/>
          <w:b/>
          <w:bCs/>
          <w:noProof/>
          <w:sz w:val="20"/>
          <w:szCs w:val="20"/>
          <w:lang w:eastAsia="en-GB"/>
        </w:rPr>
        <w:t>with IVRS Enabled</w:t>
      </w:r>
      <w:r w:rsidRPr="007D6FFB">
        <w:rPr>
          <w:rFonts w:ascii="Book Antiqua" w:eastAsia="Times New Roman" w:hAnsi="Book Antiqua"/>
          <w:bCs/>
          <w:noProof/>
          <w:sz w:val="20"/>
          <w:szCs w:val="20"/>
          <w:lang w:eastAsia="en-GB"/>
        </w:rPr>
        <w:t>)</w:t>
      </w:r>
    </w:p>
    <w:p w:rsidR="00870B6A" w:rsidRPr="00072A39"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3409DD">
        <w:rPr>
          <w:rFonts w:ascii="Book Antiqua" w:hAnsi="Book Antiqua"/>
          <w:bCs/>
          <w:noProof/>
          <w:sz w:val="20"/>
          <w:szCs w:val="20"/>
          <w:lang w:val="en-GB" w:eastAsia="en-GB"/>
        </w:rPr>
        <w:t>Roles</w:t>
      </w:r>
      <w:r w:rsidR="00072A39">
        <w:rPr>
          <w:rFonts w:ascii="Book Antiqua" w:hAnsi="Book Antiqua"/>
          <w:bCs/>
          <w:noProof/>
          <w:sz w:val="20"/>
          <w:szCs w:val="20"/>
          <w:lang w:val="en-GB" w:eastAsia="en-GB"/>
        </w:rPr>
        <w:tab/>
      </w:r>
      <w:r w:rsidR="00072A39">
        <w:rPr>
          <w:rFonts w:ascii="Book Antiqua" w:hAnsi="Book Antiqua"/>
          <w:bCs/>
          <w:noProof/>
          <w:sz w:val="20"/>
          <w:szCs w:val="20"/>
          <w:lang w:val="en-GB" w:eastAsia="en-GB"/>
        </w:rPr>
        <w:tab/>
      </w:r>
      <w:r w:rsidRPr="003409DD">
        <w:rPr>
          <w:rFonts w:ascii="Book Antiqua" w:hAnsi="Book Antiqua"/>
          <w:bCs/>
          <w:noProof/>
          <w:sz w:val="20"/>
          <w:szCs w:val="20"/>
          <w:lang w:val="en-GB" w:eastAsia="en-GB"/>
        </w:rPr>
        <w:t>: Software Development, Software Testing, Installation &amp;</w:t>
      </w:r>
      <w:r w:rsidR="003409DD" w:rsidRPr="003409DD">
        <w:rPr>
          <w:rFonts w:ascii="Book Antiqua" w:hAnsi="Book Antiqua"/>
          <w:bCs/>
          <w:noProof/>
          <w:sz w:val="20"/>
          <w:szCs w:val="20"/>
          <w:lang w:val="en-GB" w:eastAsia="en-GB"/>
        </w:rPr>
        <w:t xml:space="preserve"> </w:t>
      </w:r>
      <w:r w:rsidR="003409DD">
        <w:rPr>
          <w:rFonts w:ascii="Book Antiqua" w:hAnsi="Book Antiqua"/>
          <w:bCs/>
          <w:noProof/>
          <w:sz w:val="20"/>
          <w:szCs w:val="20"/>
          <w:lang w:val="en-GB" w:eastAsia="en-GB"/>
        </w:rPr>
        <w:t>I</w:t>
      </w:r>
      <w:r w:rsidR="001D2E91">
        <w:rPr>
          <w:rFonts w:ascii="Book Antiqua" w:hAnsi="Book Antiqua"/>
          <w:bCs/>
          <w:noProof/>
          <w:sz w:val="20"/>
          <w:szCs w:val="20"/>
          <w:lang w:val="en-GB" w:eastAsia="en-GB"/>
        </w:rPr>
        <w:t xml:space="preserve">mplementatio </w:t>
      </w:r>
      <w:r w:rsidR="00072A39">
        <w:rPr>
          <w:rFonts w:ascii="Book Antiqua" w:hAnsi="Book Antiqua"/>
          <w:bCs/>
          <w:noProof/>
          <w:sz w:val="20"/>
          <w:szCs w:val="20"/>
          <w:lang w:val="en-GB" w:eastAsia="en-GB"/>
        </w:rPr>
        <w:t>&amp;</w:t>
      </w:r>
      <w:r w:rsidR="001D2E91">
        <w:rPr>
          <w:rFonts w:ascii="Book Antiqua" w:hAnsi="Book Antiqua"/>
          <w:bCs/>
          <w:noProof/>
          <w:sz w:val="20"/>
          <w:szCs w:val="20"/>
          <w:lang w:val="en-GB" w:eastAsia="en-GB"/>
        </w:rPr>
        <w:t xml:space="preserve"> </w:t>
      </w:r>
      <w:r w:rsidRPr="00072A39">
        <w:rPr>
          <w:rFonts w:ascii="Book Antiqua" w:hAnsi="Book Antiqua"/>
          <w:bCs/>
          <w:noProof/>
          <w:sz w:val="20"/>
          <w:szCs w:val="20"/>
          <w:lang w:val="en-GB" w:eastAsia="en-GB"/>
        </w:rPr>
        <w:t>AMC</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00072A39">
        <w:rPr>
          <w:rFonts w:ascii="Book Antiqua" w:hAnsi="Book Antiqua"/>
          <w:bCs/>
          <w:noProof/>
          <w:sz w:val="20"/>
          <w:szCs w:val="20"/>
          <w:lang w:val="en-GB" w:eastAsia="en-GB"/>
        </w:rPr>
        <w:tab/>
      </w:r>
      <w:r w:rsidR="00072A39">
        <w:rPr>
          <w:rFonts w:ascii="Book Antiqua" w:hAnsi="Book Antiqua"/>
          <w:bCs/>
          <w:noProof/>
          <w:sz w:val="20"/>
          <w:szCs w:val="20"/>
          <w:lang w:val="en-GB" w:eastAsia="en-GB"/>
        </w:rPr>
        <w:tab/>
      </w:r>
      <w:r w:rsidRPr="007D6FFB">
        <w:rPr>
          <w:rFonts w:ascii="Book Antiqua" w:hAnsi="Book Antiqua"/>
          <w:bCs/>
          <w:noProof/>
          <w:sz w:val="20"/>
          <w:szCs w:val="20"/>
          <w:lang w:val="en-GB" w:eastAsia="en-GB"/>
        </w:rPr>
        <w:t>: Alone</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VB &amp; SQL Server 2000</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Implemented</w:t>
      </w:r>
      <w:r w:rsidRPr="007D6FFB">
        <w:rPr>
          <w:rFonts w:ascii="Book Antiqua" w:hAnsi="Book Antiqua"/>
          <w:bCs/>
          <w:noProof/>
          <w:sz w:val="20"/>
          <w:szCs w:val="20"/>
          <w:lang w:val="en-GB" w:eastAsia="en-GB"/>
        </w:rPr>
        <w:tab/>
        <w:t>: Both Hardware &amp; Software</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lastRenderedPageBreak/>
        <w:t>Company</w:t>
      </w:r>
      <w:r>
        <w:rPr>
          <w:rFonts w:ascii="Book Antiqua" w:hAnsi="Book Antiqua"/>
          <w:bCs/>
          <w:noProof/>
          <w:sz w:val="20"/>
          <w:szCs w:val="20"/>
          <w:lang w:val="en-GB" w:eastAsia="en-GB"/>
        </w:rPr>
        <w:tab/>
      </w:r>
      <w:r w:rsidR="00F54392">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Keltron</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Client</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Central Hajj Committee, INDIA</w:t>
      </w:r>
    </w:p>
    <w:p w:rsidR="00870B6A" w:rsidRDefault="00072A39" w:rsidP="008D75D3">
      <w:pPr>
        <w:pStyle w:val="ListParagraph"/>
        <w:numPr>
          <w:ilvl w:val="2"/>
          <w:numId w:val="1"/>
        </w:numPr>
        <w:ind w:left="1208" w:hanging="357"/>
        <w:contextualSpacing w:val="0"/>
        <w:jc w:val="both"/>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VVN Moorthy, Manager (reporting), 00919495940383</w:t>
      </w:r>
    </w:p>
    <w:p w:rsidR="00072A39" w:rsidRPr="007D6FFB" w:rsidRDefault="00072A39" w:rsidP="00072A39">
      <w:pPr>
        <w:pStyle w:val="ListParagraph"/>
        <w:ind w:left="2160"/>
        <w:jc w:val="both"/>
        <w:rPr>
          <w:rFonts w:ascii="Book Antiqua" w:hAnsi="Book Antiqua"/>
          <w:bCs/>
          <w:noProof/>
          <w:sz w:val="20"/>
          <w:szCs w:val="20"/>
          <w:lang w:val="en-GB" w:eastAsia="en-GB"/>
        </w:rPr>
      </w:pPr>
    </w:p>
    <w:p w:rsidR="00870B6A" w:rsidRPr="007D6FFB" w:rsidRDefault="00870B6A" w:rsidP="005C529E">
      <w:pPr>
        <w:numPr>
          <w:ilvl w:val="0"/>
          <w:numId w:val="1"/>
        </w:numPr>
        <w:ind w:left="357" w:right="0" w:hanging="357"/>
        <w:jc w:val="both"/>
        <w:rPr>
          <w:rFonts w:ascii="Book Antiqua" w:eastAsia="Times New Roman" w:hAnsi="Book Antiqua"/>
          <w:bCs/>
          <w:noProof/>
          <w:sz w:val="20"/>
          <w:szCs w:val="20"/>
          <w:lang w:eastAsia="en-GB"/>
        </w:rPr>
      </w:pPr>
      <w:r w:rsidRPr="007D6FFB">
        <w:rPr>
          <w:rFonts w:ascii="Book Antiqua" w:eastAsia="Times New Roman" w:hAnsi="Book Antiqua"/>
          <w:b/>
          <w:bCs/>
          <w:noProof/>
          <w:sz w:val="20"/>
          <w:szCs w:val="20"/>
          <w:lang w:eastAsia="en-GB"/>
        </w:rPr>
        <w:t xml:space="preserve">Hajj Accounting Package </w:t>
      </w:r>
      <w:r w:rsidRPr="007D6FFB">
        <w:rPr>
          <w:rFonts w:ascii="Book Antiqua" w:eastAsia="Times New Roman" w:hAnsi="Book Antiqua"/>
          <w:bCs/>
          <w:noProof/>
          <w:sz w:val="20"/>
          <w:szCs w:val="20"/>
          <w:lang w:eastAsia="en-GB"/>
        </w:rPr>
        <w:t xml:space="preserve">(Non Profit Company) </w:t>
      </w:r>
    </w:p>
    <w:p w:rsidR="00870B6A" w:rsidRPr="00BB636A"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Software Development, Software Testing, Installation &amp;</w:t>
      </w:r>
      <w:r w:rsidRPr="00BB636A">
        <w:rPr>
          <w:rFonts w:ascii="Book Antiqua" w:hAnsi="Book Antiqua"/>
          <w:bCs/>
          <w:noProof/>
          <w:sz w:val="20"/>
          <w:szCs w:val="20"/>
          <w:lang w:val="en-GB" w:eastAsia="en-GB"/>
        </w:rPr>
        <w:t xml:space="preserve"> Implementation &amp; AMC</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Alone</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VB &amp; SQL Server 2000</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Implemented</w:t>
      </w:r>
      <w:r w:rsidRPr="007D6FFB">
        <w:rPr>
          <w:rFonts w:ascii="Book Antiqua" w:hAnsi="Book Antiqua"/>
          <w:bCs/>
          <w:noProof/>
          <w:sz w:val="20"/>
          <w:szCs w:val="20"/>
          <w:lang w:val="en-GB" w:eastAsia="en-GB"/>
        </w:rPr>
        <w:tab/>
        <w:t>: Both Hardware &amp; Software</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Keltron</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Client</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Central Hajj Committee, INDIA</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VVN Moorthy, Manager (reporting), 00919495940383</w:t>
      </w:r>
    </w:p>
    <w:p w:rsidR="00870B6A" w:rsidRPr="007D6FFB" w:rsidRDefault="00870B6A" w:rsidP="00870B6A">
      <w:pPr>
        <w:ind w:left="2160"/>
        <w:jc w:val="both"/>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bCs/>
          <w:noProof/>
          <w:sz w:val="20"/>
          <w:szCs w:val="20"/>
          <w:lang w:eastAsia="en-GB"/>
        </w:rPr>
      </w:pPr>
      <w:r w:rsidRPr="007D6FFB">
        <w:rPr>
          <w:rFonts w:ascii="Book Antiqua" w:eastAsia="Times New Roman" w:hAnsi="Book Antiqua"/>
          <w:b/>
          <w:bCs/>
          <w:noProof/>
          <w:sz w:val="20"/>
          <w:szCs w:val="20"/>
          <w:lang w:eastAsia="en-GB"/>
        </w:rPr>
        <w:t>Billing Software</w:t>
      </w:r>
    </w:p>
    <w:p w:rsidR="00870B6A" w:rsidRPr="00315110"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Software Development, Software Testing, Installation &amp;</w:t>
      </w:r>
      <w:r w:rsidR="00315110">
        <w:rPr>
          <w:rFonts w:ascii="Book Antiqua" w:hAnsi="Book Antiqua"/>
          <w:bCs/>
          <w:noProof/>
          <w:sz w:val="20"/>
          <w:szCs w:val="20"/>
          <w:lang w:val="en-GB" w:eastAsia="en-GB"/>
        </w:rPr>
        <w:t xml:space="preserve"> </w:t>
      </w:r>
      <w:r w:rsidRPr="00315110">
        <w:rPr>
          <w:rFonts w:ascii="Book Antiqua" w:hAnsi="Book Antiqua"/>
          <w:bCs/>
          <w:noProof/>
          <w:sz w:val="20"/>
          <w:szCs w:val="20"/>
          <w:lang w:val="en-GB" w:eastAsia="en-GB"/>
        </w:rPr>
        <w:t>Implementation &amp; AMC</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Alone</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VB.net &amp; SQL Server 2005</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Implemented</w:t>
      </w:r>
      <w:r w:rsidRPr="007D6FFB">
        <w:rPr>
          <w:rFonts w:ascii="Book Antiqua" w:hAnsi="Book Antiqua"/>
          <w:bCs/>
          <w:noProof/>
          <w:sz w:val="20"/>
          <w:szCs w:val="20"/>
          <w:lang w:val="en-GB" w:eastAsia="en-GB"/>
        </w:rPr>
        <w:tab/>
        <w:t>: Software</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Reflection Info Systems (Part Time job)</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Client</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Baskin Robins, INDIA</w:t>
      </w:r>
    </w:p>
    <w:p w:rsidR="00870B6A" w:rsidRPr="007D6FFB" w:rsidRDefault="00870B6A" w:rsidP="00736E70">
      <w:pPr>
        <w:ind w:left="2160"/>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bCs/>
          <w:noProof/>
          <w:sz w:val="20"/>
          <w:szCs w:val="20"/>
          <w:lang w:eastAsia="en-GB"/>
        </w:rPr>
      </w:pPr>
      <w:r w:rsidRPr="007D6FFB">
        <w:rPr>
          <w:rFonts w:ascii="Book Antiqua" w:eastAsia="Times New Roman" w:hAnsi="Book Antiqua"/>
          <w:b/>
          <w:bCs/>
          <w:noProof/>
          <w:sz w:val="20"/>
          <w:szCs w:val="20"/>
          <w:lang w:eastAsia="en-GB"/>
        </w:rPr>
        <w:t>Mawaride Website</w:t>
      </w:r>
    </w:p>
    <w:p w:rsidR="00870B6A" w:rsidRPr="005C529E"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Website Testing, Implementation &amp; Error </w:t>
      </w:r>
      <w:r w:rsidRPr="005C529E">
        <w:rPr>
          <w:rFonts w:ascii="Book Antiqua" w:hAnsi="Book Antiqua"/>
          <w:bCs/>
          <w:noProof/>
          <w:sz w:val="20"/>
          <w:szCs w:val="20"/>
          <w:lang w:val="en-GB" w:eastAsia="en-GB"/>
        </w:rPr>
        <w:t>Correction by Coordinating with</w:t>
      </w:r>
      <w:r w:rsidR="008D75D3">
        <w:rPr>
          <w:rFonts w:ascii="Book Antiqua" w:hAnsi="Book Antiqua"/>
          <w:bCs/>
          <w:noProof/>
          <w:sz w:val="20"/>
          <w:szCs w:val="20"/>
          <w:lang w:val="en-GB" w:eastAsia="en-GB"/>
        </w:rPr>
        <w:t xml:space="preserve"> </w:t>
      </w:r>
      <w:r w:rsidRPr="005C529E">
        <w:rPr>
          <w:rFonts w:ascii="Book Antiqua" w:hAnsi="Book Antiqua"/>
          <w:bCs/>
          <w:noProof/>
          <w:sz w:val="20"/>
          <w:szCs w:val="20"/>
          <w:lang w:val="en-GB" w:eastAsia="en-GB"/>
        </w:rPr>
        <w:t>Developers</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5</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.net &amp; SQL Server 2005</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xml:space="preserve">: Mawaride Recruitment Consultancy </w:t>
      </w:r>
    </w:p>
    <w:p w:rsidR="00870B6A" w:rsidRPr="005C529E"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Majdi Dhissi,</w:t>
      </w:r>
      <w:r>
        <w:rPr>
          <w:rFonts w:ascii="Book Antiqua" w:hAnsi="Book Antiqua"/>
          <w:bCs/>
          <w:noProof/>
          <w:sz w:val="20"/>
          <w:szCs w:val="20"/>
          <w:lang w:val="en-GB" w:eastAsia="en-GB"/>
        </w:rPr>
        <w:t xml:space="preserve"> </w:t>
      </w:r>
      <w:r w:rsidR="00870B6A" w:rsidRPr="007D6FFB">
        <w:rPr>
          <w:rFonts w:ascii="Book Antiqua" w:hAnsi="Book Antiqua"/>
          <w:bCs/>
          <w:noProof/>
          <w:sz w:val="20"/>
          <w:szCs w:val="20"/>
          <w:lang w:val="en-GB" w:eastAsia="en-GB"/>
        </w:rPr>
        <w:t>Manager (reporting)</w:t>
      </w:r>
    </w:p>
    <w:p w:rsidR="00870B6A" w:rsidRPr="007D6FFB" w:rsidRDefault="00870B6A" w:rsidP="00870B6A">
      <w:pPr>
        <w:ind w:left="720"/>
        <w:jc w:val="both"/>
        <w:rPr>
          <w:rFonts w:ascii="Book Antiqua" w:eastAsia="Times New Roman" w:hAnsi="Book Antiqua"/>
          <w:b/>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bCs/>
          <w:noProof/>
          <w:sz w:val="20"/>
          <w:szCs w:val="20"/>
          <w:lang w:eastAsia="en-GB"/>
        </w:rPr>
      </w:pPr>
      <w:r w:rsidRPr="007D6FFB">
        <w:rPr>
          <w:rFonts w:ascii="Book Antiqua" w:eastAsia="Times New Roman" w:hAnsi="Book Antiqua"/>
          <w:b/>
          <w:bCs/>
          <w:noProof/>
          <w:sz w:val="20"/>
          <w:szCs w:val="20"/>
          <w:lang w:eastAsia="en-GB"/>
        </w:rPr>
        <w:t>HR Chronicle ERP</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Implementation </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3</w:t>
      </w:r>
    </w:p>
    <w:p w:rsidR="00870B6A" w:rsidRPr="007D6FFB" w:rsidRDefault="00870B6A" w:rsidP="008D75D3">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ASP.net &amp; SQL Server</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Dewan Al Emara Architects &amp; Engineers</w:t>
      </w:r>
    </w:p>
    <w:p w:rsidR="00870B6A" w:rsidRPr="007D6FFB" w:rsidRDefault="00072A39" w:rsidP="008D75D3">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Sajid Ahmed, Manager (reporting)</w:t>
      </w:r>
    </w:p>
    <w:p w:rsidR="00870B6A" w:rsidRPr="007D6FFB" w:rsidRDefault="00870B6A" w:rsidP="00870B6A">
      <w:pPr>
        <w:ind w:left="2160"/>
        <w:jc w:val="both"/>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bCs/>
          <w:noProof/>
          <w:sz w:val="20"/>
          <w:szCs w:val="20"/>
          <w:lang w:eastAsia="en-GB"/>
        </w:rPr>
      </w:pPr>
      <w:r w:rsidRPr="007D6FFB">
        <w:rPr>
          <w:rFonts w:ascii="Book Antiqua" w:eastAsia="Times New Roman" w:hAnsi="Book Antiqua"/>
          <w:b/>
          <w:bCs/>
          <w:noProof/>
          <w:sz w:val="20"/>
          <w:szCs w:val="20"/>
          <w:lang w:eastAsia="en-GB"/>
        </w:rPr>
        <w:t>HR &amp; Payroll Software &amp; Attendance System</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Implementation </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2</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Technologies</w:t>
      </w:r>
      <w:r w:rsidRPr="007D6FFB">
        <w:rPr>
          <w:rFonts w:ascii="Book Antiqua" w:hAnsi="Book Antiqua"/>
          <w:bCs/>
          <w:noProof/>
          <w:sz w:val="20"/>
          <w:szCs w:val="20"/>
          <w:lang w:val="en-GB" w:eastAsia="en-GB"/>
        </w:rPr>
        <w:tab/>
        <w:t>: .net &amp; SQL Server</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Coldwell banker</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Paresh Jadav, HR Manager, 0502953834</w:t>
      </w:r>
    </w:p>
    <w:p w:rsidR="00870B6A" w:rsidRPr="007D6FFB" w:rsidRDefault="00870B6A" w:rsidP="00736E70">
      <w:pPr>
        <w:ind w:left="2160"/>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noProof/>
          <w:sz w:val="20"/>
          <w:szCs w:val="20"/>
          <w:lang w:eastAsia="en-GB"/>
        </w:rPr>
      </w:pPr>
      <w:r w:rsidRPr="007D6FFB">
        <w:rPr>
          <w:rFonts w:ascii="Book Antiqua" w:eastAsia="Times New Roman" w:hAnsi="Book Antiqua"/>
          <w:b/>
          <w:noProof/>
          <w:sz w:val="20"/>
          <w:szCs w:val="20"/>
          <w:lang w:eastAsia="en-GB"/>
        </w:rPr>
        <w:t>COLDWELL New Office IT Infrastructure</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Network Designing &amp; Implementation </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Alone</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Hardware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Servers, Desktop, AVAYA</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Paresh Jadav, HR Manager, 0502953834</w:t>
      </w:r>
    </w:p>
    <w:p w:rsidR="00870B6A" w:rsidRPr="007D6FFB" w:rsidRDefault="00870B6A" w:rsidP="00870B6A">
      <w:pPr>
        <w:ind w:left="2160"/>
        <w:jc w:val="both"/>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noProof/>
          <w:sz w:val="20"/>
          <w:szCs w:val="20"/>
          <w:lang w:eastAsia="en-GB"/>
        </w:rPr>
      </w:pPr>
      <w:r w:rsidRPr="007D6FFB">
        <w:rPr>
          <w:rFonts w:ascii="Book Antiqua" w:eastAsia="Times New Roman" w:hAnsi="Book Antiqua"/>
          <w:b/>
          <w:noProof/>
          <w:sz w:val="20"/>
          <w:szCs w:val="20"/>
          <w:lang w:eastAsia="en-GB"/>
        </w:rPr>
        <w:t>AVAYA VOIP Telephone Systsem</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Implementation, Programming &amp; Testing </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Team</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2</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Hardware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AVAYA Servers, Telephones</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Coldwell banker &amp; Advanced Cure Diagnostic Center</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Reference</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Paresh Jadav (Coldwell- 0502953834) &amp; Mr. Michael</w:t>
      </w:r>
    </w:p>
    <w:p w:rsidR="00870B6A" w:rsidRPr="007D6FFB" w:rsidRDefault="00870B6A" w:rsidP="00870B6A">
      <w:pPr>
        <w:ind w:left="0" w:right="0" w:firstLine="0"/>
        <w:jc w:val="both"/>
        <w:rPr>
          <w:rFonts w:ascii="Book Antiqua" w:eastAsia="Times New Roman" w:hAnsi="Book Antiqua"/>
          <w:bCs/>
          <w:noProof/>
          <w:sz w:val="20"/>
          <w:szCs w:val="20"/>
          <w:lang w:eastAsia="en-GB"/>
        </w:rPr>
      </w:pPr>
    </w:p>
    <w:p w:rsidR="00870B6A" w:rsidRPr="007D6FFB" w:rsidRDefault="00870B6A" w:rsidP="005C529E">
      <w:pPr>
        <w:numPr>
          <w:ilvl w:val="0"/>
          <w:numId w:val="1"/>
        </w:numPr>
        <w:ind w:left="357" w:right="0" w:hanging="357"/>
        <w:jc w:val="both"/>
        <w:rPr>
          <w:rFonts w:ascii="Book Antiqua" w:eastAsia="Times New Roman" w:hAnsi="Book Antiqua"/>
          <w:b/>
          <w:noProof/>
          <w:sz w:val="20"/>
          <w:szCs w:val="20"/>
          <w:lang w:eastAsia="en-GB"/>
        </w:rPr>
      </w:pPr>
      <w:r w:rsidRPr="007D6FFB">
        <w:rPr>
          <w:rFonts w:ascii="Book Antiqua" w:eastAsia="Times New Roman" w:hAnsi="Book Antiqua"/>
          <w:b/>
          <w:noProof/>
          <w:sz w:val="20"/>
          <w:szCs w:val="20"/>
          <w:lang w:eastAsia="en-GB"/>
        </w:rPr>
        <w:t xml:space="preserve">New Website </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Designing &amp; Implementation </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Advanced Cure Diagnostic Center</w:t>
      </w:r>
    </w:p>
    <w:p w:rsidR="00870B6A" w:rsidRPr="007D6FFB" w:rsidRDefault="00870B6A" w:rsidP="00870B6A">
      <w:pPr>
        <w:pStyle w:val="ListParagraph"/>
        <w:ind w:left="2520"/>
        <w:jc w:val="both"/>
        <w:rPr>
          <w:rFonts w:ascii="Book Antiqua" w:hAnsi="Book Antiqua"/>
          <w:bCs/>
          <w:noProof/>
          <w:sz w:val="20"/>
          <w:szCs w:val="20"/>
          <w:lang w:val="en-GB" w:eastAsia="en-GB"/>
        </w:rPr>
      </w:pPr>
    </w:p>
    <w:p w:rsidR="00870B6A" w:rsidRPr="007D6FFB" w:rsidRDefault="00870B6A" w:rsidP="005C529E">
      <w:pPr>
        <w:numPr>
          <w:ilvl w:val="0"/>
          <w:numId w:val="1"/>
        </w:numPr>
        <w:ind w:left="357" w:right="0" w:hanging="357"/>
        <w:jc w:val="both"/>
        <w:rPr>
          <w:rFonts w:ascii="Book Antiqua" w:eastAsia="Times New Roman" w:hAnsi="Book Antiqua"/>
          <w:b/>
          <w:noProof/>
          <w:sz w:val="20"/>
          <w:szCs w:val="20"/>
          <w:lang w:eastAsia="en-GB"/>
        </w:rPr>
      </w:pPr>
      <w:r w:rsidRPr="007D6FFB">
        <w:rPr>
          <w:rFonts w:ascii="Book Antiqua" w:eastAsia="Times New Roman" w:hAnsi="Book Antiqua"/>
          <w:b/>
          <w:noProof/>
          <w:sz w:val="20"/>
          <w:szCs w:val="20"/>
          <w:lang w:eastAsia="en-GB"/>
        </w:rPr>
        <w:t xml:space="preserve">Accounting Package </w:t>
      </w:r>
    </w:p>
    <w:p w:rsidR="00870B6A" w:rsidRPr="007D6FFB" w:rsidRDefault="00870B6A" w:rsidP="007B6B05">
      <w:pPr>
        <w:pStyle w:val="ListParagraph"/>
        <w:numPr>
          <w:ilvl w:val="2"/>
          <w:numId w:val="1"/>
        </w:numPr>
        <w:ind w:left="1208" w:hanging="357"/>
        <w:contextualSpacing w:val="0"/>
        <w:rPr>
          <w:rFonts w:ascii="Book Antiqua" w:hAnsi="Book Antiqua"/>
          <w:bCs/>
          <w:noProof/>
          <w:sz w:val="20"/>
          <w:szCs w:val="20"/>
          <w:lang w:val="en-GB" w:eastAsia="en-GB"/>
        </w:rPr>
      </w:pPr>
      <w:r w:rsidRPr="007D6FFB">
        <w:rPr>
          <w:rFonts w:ascii="Book Antiqua" w:hAnsi="Book Antiqua"/>
          <w:bCs/>
          <w:noProof/>
          <w:sz w:val="20"/>
          <w:szCs w:val="20"/>
          <w:lang w:val="en-GB" w:eastAsia="en-GB"/>
        </w:rPr>
        <w:t>Roles</w:t>
      </w:r>
      <w:r w:rsidRPr="007D6FFB">
        <w:rPr>
          <w:rFonts w:ascii="Book Antiqua" w:hAnsi="Book Antiqua"/>
          <w:bCs/>
          <w:noProof/>
          <w:sz w:val="20"/>
          <w:szCs w:val="20"/>
          <w:lang w:val="en-GB" w:eastAsia="en-GB"/>
        </w:rPr>
        <w:tab/>
      </w:r>
      <w:r w:rsidRPr="007D6FFB">
        <w:rPr>
          <w:rFonts w:ascii="Book Antiqua" w:hAnsi="Book Antiqua"/>
          <w:bCs/>
          <w:noProof/>
          <w:sz w:val="20"/>
          <w:szCs w:val="20"/>
          <w:lang w:val="en-GB" w:eastAsia="en-GB"/>
        </w:rPr>
        <w:tab/>
        <w:t xml:space="preserve">: Implementation </w:t>
      </w:r>
    </w:p>
    <w:p w:rsidR="00870B6A" w:rsidRPr="007D6FFB" w:rsidRDefault="00072A39" w:rsidP="007B6B05">
      <w:pPr>
        <w:pStyle w:val="ListParagraph"/>
        <w:numPr>
          <w:ilvl w:val="2"/>
          <w:numId w:val="1"/>
        </w:numPr>
        <w:ind w:left="1208" w:hanging="357"/>
        <w:contextualSpacing w:val="0"/>
        <w:rPr>
          <w:rFonts w:ascii="Book Antiqua" w:hAnsi="Book Antiqua"/>
          <w:bCs/>
          <w:noProof/>
          <w:sz w:val="20"/>
          <w:szCs w:val="20"/>
          <w:lang w:val="en-GB" w:eastAsia="en-GB"/>
        </w:rPr>
      </w:pPr>
      <w:r>
        <w:rPr>
          <w:rFonts w:ascii="Book Antiqua" w:hAnsi="Book Antiqua"/>
          <w:bCs/>
          <w:noProof/>
          <w:sz w:val="20"/>
          <w:szCs w:val="20"/>
          <w:lang w:val="en-GB" w:eastAsia="en-GB"/>
        </w:rPr>
        <w:t>Company</w:t>
      </w:r>
      <w:r>
        <w:rPr>
          <w:rFonts w:ascii="Book Antiqua" w:hAnsi="Book Antiqua"/>
          <w:bCs/>
          <w:noProof/>
          <w:sz w:val="20"/>
          <w:szCs w:val="20"/>
          <w:lang w:val="en-GB" w:eastAsia="en-GB"/>
        </w:rPr>
        <w:tab/>
      </w:r>
      <w:r w:rsidR="002D738B">
        <w:rPr>
          <w:rFonts w:ascii="Book Antiqua" w:hAnsi="Book Antiqua"/>
          <w:bCs/>
          <w:noProof/>
          <w:sz w:val="20"/>
          <w:szCs w:val="20"/>
          <w:lang w:val="en-GB" w:eastAsia="en-GB"/>
        </w:rPr>
        <w:tab/>
      </w:r>
      <w:r w:rsidR="00870B6A" w:rsidRPr="007D6FFB">
        <w:rPr>
          <w:rFonts w:ascii="Book Antiqua" w:hAnsi="Book Antiqua"/>
          <w:bCs/>
          <w:noProof/>
          <w:sz w:val="20"/>
          <w:szCs w:val="20"/>
          <w:lang w:val="en-GB" w:eastAsia="en-GB"/>
        </w:rPr>
        <w:t>: Advanced Cure Diagnostic Center</w:t>
      </w:r>
    </w:p>
    <w:p w:rsidR="00870B6A" w:rsidRPr="009A416E" w:rsidRDefault="00072A39" w:rsidP="00BB1FCC">
      <w:pPr>
        <w:pStyle w:val="ListParagraph"/>
        <w:numPr>
          <w:ilvl w:val="2"/>
          <w:numId w:val="1"/>
        </w:numPr>
        <w:ind w:left="1208" w:hanging="357"/>
        <w:contextualSpacing w:val="0"/>
        <w:rPr>
          <w:rFonts w:ascii="Book Antiqua" w:hAnsi="Book Antiqua"/>
          <w:bCs/>
          <w:noProof/>
          <w:sz w:val="20"/>
          <w:szCs w:val="20"/>
          <w:lang w:eastAsia="en-GB"/>
        </w:rPr>
      </w:pPr>
      <w:r w:rsidRPr="009A416E">
        <w:rPr>
          <w:rFonts w:ascii="Book Antiqua" w:hAnsi="Book Antiqua"/>
          <w:bCs/>
          <w:noProof/>
          <w:sz w:val="20"/>
          <w:szCs w:val="20"/>
          <w:lang w:val="en-GB" w:eastAsia="en-GB"/>
        </w:rPr>
        <w:t>Reference</w:t>
      </w:r>
      <w:r w:rsidRPr="009A416E">
        <w:rPr>
          <w:rFonts w:ascii="Book Antiqua" w:hAnsi="Book Antiqua"/>
          <w:bCs/>
          <w:noProof/>
          <w:sz w:val="20"/>
          <w:szCs w:val="20"/>
          <w:lang w:val="en-GB" w:eastAsia="en-GB"/>
        </w:rPr>
        <w:tab/>
      </w:r>
      <w:r w:rsidR="002D738B" w:rsidRPr="009A416E">
        <w:rPr>
          <w:rFonts w:ascii="Book Antiqua" w:hAnsi="Book Antiqua"/>
          <w:bCs/>
          <w:noProof/>
          <w:sz w:val="20"/>
          <w:szCs w:val="20"/>
          <w:lang w:val="en-GB" w:eastAsia="en-GB"/>
        </w:rPr>
        <w:tab/>
      </w:r>
      <w:r w:rsidR="00870B6A" w:rsidRPr="009A416E">
        <w:rPr>
          <w:rFonts w:ascii="Book Antiqua" w:hAnsi="Book Antiqua"/>
          <w:bCs/>
          <w:noProof/>
          <w:sz w:val="20"/>
          <w:szCs w:val="20"/>
          <w:lang w:val="en-GB" w:eastAsia="en-GB"/>
        </w:rPr>
        <w:t>: Mr. Michael &amp; Mohammed Jarbou</w:t>
      </w:r>
    </w:p>
    <w:sectPr w:rsidR="00870B6A" w:rsidRPr="009A416E" w:rsidSect="00494551">
      <w:pgSz w:w="11907" w:h="16840" w:code="9"/>
      <w:pgMar w:top="567" w:right="567" w:bottom="567" w:left="56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5F" w:rsidRDefault="00D5635F" w:rsidP="00D5635F">
      <w:r>
        <w:separator/>
      </w:r>
    </w:p>
  </w:endnote>
  <w:endnote w:type="continuationSeparator" w:id="0">
    <w:p w:rsidR="00D5635F" w:rsidRDefault="00D5635F" w:rsidP="00D5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5F" w:rsidRDefault="00D5635F" w:rsidP="00D5635F">
      <w:r>
        <w:separator/>
      </w:r>
    </w:p>
  </w:footnote>
  <w:footnote w:type="continuationSeparator" w:id="0">
    <w:p w:rsidR="00D5635F" w:rsidRDefault="00D5635F" w:rsidP="00D56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4DD6"/>
    <w:multiLevelType w:val="hybridMultilevel"/>
    <w:tmpl w:val="FDAEA3A2"/>
    <w:lvl w:ilvl="0" w:tplc="FECECD6E">
      <w:start w:val="1"/>
      <w:numFmt w:val="decimal"/>
      <w:lvlText w:val="%1)"/>
      <w:lvlJc w:val="left"/>
      <w:pPr>
        <w:ind w:left="423" w:hanging="360"/>
      </w:pPr>
      <w:rPr>
        <w:rFonts w:hint="default"/>
        <w:b/>
      </w:rPr>
    </w:lvl>
    <w:lvl w:ilvl="1" w:tplc="04090003">
      <w:start w:val="1"/>
      <w:numFmt w:val="bullet"/>
      <w:lvlText w:val="o"/>
      <w:lvlJc w:val="left"/>
      <w:pPr>
        <w:ind w:left="51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1953" w:hanging="360"/>
      </w:pPr>
      <w:rPr>
        <w:rFonts w:ascii="Symbol" w:hAnsi="Symbol" w:hint="default"/>
      </w:rPr>
    </w:lvl>
    <w:lvl w:ilvl="4" w:tplc="04090003">
      <w:start w:val="1"/>
      <w:numFmt w:val="bullet"/>
      <w:lvlText w:val="o"/>
      <w:lvlJc w:val="left"/>
      <w:pPr>
        <w:ind w:left="2673" w:hanging="360"/>
      </w:pPr>
      <w:rPr>
        <w:rFonts w:ascii="Courier New" w:hAnsi="Courier New" w:cs="Courier New" w:hint="default"/>
      </w:rPr>
    </w:lvl>
    <w:lvl w:ilvl="5" w:tplc="04090005">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0466"/>
    <w:rsid w:val="000151D4"/>
    <w:rsid w:val="000631C1"/>
    <w:rsid w:val="00072A39"/>
    <w:rsid w:val="0009347C"/>
    <w:rsid w:val="000C38DE"/>
    <w:rsid w:val="000E3DE6"/>
    <w:rsid w:val="00150ADC"/>
    <w:rsid w:val="001636A4"/>
    <w:rsid w:val="00196CFE"/>
    <w:rsid w:val="001D2E91"/>
    <w:rsid w:val="002204AC"/>
    <w:rsid w:val="002D738B"/>
    <w:rsid w:val="00315110"/>
    <w:rsid w:val="003301A2"/>
    <w:rsid w:val="003409DD"/>
    <w:rsid w:val="003A5F21"/>
    <w:rsid w:val="003B1B87"/>
    <w:rsid w:val="003B6F16"/>
    <w:rsid w:val="00411DFD"/>
    <w:rsid w:val="00435012"/>
    <w:rsid w:val="00461B8F"/>
    <w:rsid w:val="00462AA2"/>
    <w:rsid w:val="00494551"/>
    <w:rsid w:val="004B1863"/>
    <w:rsid w:val="00551A00"/>
    <w:rsid w:val="005825B0"/>
    <w:rsid w:val="005C529E"/>
    <w:rsid w:val="005D63A9"/>
    <w:rsid w:val="00612E16"/>
    <w:rsid w:val="006151B5"/>
    <w:rsid w:val="006E64F0"/>
    <w:rsid w:val="00736E70"/>
    <w:rsid w:val="00746499"/>
    <w:rsid w:val="007B6B05"/>
    <w:rsid w:val="007E1AC4"/>
    <w:rsid w:val="00870B6A"/>
    <w:rsid w:val="00893615"/>
    <w:rsid w:val="008D75D3"/>
    <w:rsid w:val="008F4AFF"/>
    <w:rsid w:val="00910466"/>
    <w:rsid w:val="009679D0"/>
    <w:rsid w:val="009904A6"/>
    <w:rsid w:val="00990FD5"/>
    <w:rsid w:val="009A416E"/>
    <w:rsid w:val="009B7717"/>
    <w:rsid w:val="009B7AF9"/>
    <w:rsid w:val="00A56589"/>
    <w:rsid w:val="00AF6F93"/>
    <w:rsid w:val="00B075FA"/>
    <w:rsid w:val="00B81245"/>
    <w:rsid w:val="00BA48BF"/>
    <w:rsid w:val="00BB1FCC"/>
    <w:rsid w:val="00BB636A"/>
    <w:rsid w:val="00C7766A"/>
    <w:rsid w:val="00CD18A4"/>
    <w:rsid w:val="00D5635F"/>
    <w:rsid w:val="00E2112A"/>
    <w:rsid w:val="00E5087D"/>
    <w:rsid w:val="00EF4AC0"/>
    <w:rsid w:val="00EF59B9"/>
    <w:rsid w:val="00F02903"/>
    <w:rsid w:val="00F2594B"/>
    <w:rsid w:val="00F54392"/>
    <w:rsid w:val="00F8664C"/>
    <w:rsid w:val="00FC3129"/>
    <w:rsid w:val="00FD6A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00"/>
    <w:pPr>
      <w:ind w:left="907" w:right="101" w:hanging="360"/>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B6A"/>
    <w:pPr>
      <w:ind w:left="720" w:right="0" w:firstLine="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5635F"/>
    <w:pPr>
      <w:tabs>
        <w:tab w:val="center" w:pos="4513"/>
        <w:tab w:val="right" w:pos="9026"/>
      </w:tabs>
    </w:pPr>
  </w:style>
  <w:style w:type="character" w:customStyle="1" w:styleId="HeaderChar">
    <w:name w:val="Header Char"/>
    <w:basedOn w:val="DefaultParagraphFont"/>
    <w:link w:val="Header"/>
    <w:uiPriority w:val="99"/>
    <w:semiHidden/>
    <w:rsid w:val="00D5635F"/>
    <w:rPr>
      <w:sz w:val="22"/>
      <w:szCs w:val="22"/>
      <w:lang w:val="en-GB" w:eastAsia="en-US"/>
    </w:rPr>
  </w:style>
  <w:style w:type="paragraph" w:styleId="Footer">
    <w:name w:val="footer"/>
    <w:basedOn w:val="Normal"/>
    <w:link w:val="FooterChar"/>
    <w:uiPriority w:val="99"/>
    <w:semiHidden/>
    <w:unhideWhenUsed/>
    <w:rsid w:val="00D5635F"/>
    <w:pPr>
      <w:tabs>
        <w:tab w:val="center" w:pos="4513"/>
        <w:tab w:val="right" w:pos="9026"/>
      </w:tabs>
    </w:pPr>
  </w:style>
  <w:style w:type="character" w:customStyle="1" w:styleId="FooterChar">
    <w:name w:val="Footer Char"/>
    <w:basedOn w:val="DefaultParagraphFont"/>
    <w:link w:val="Footer"/>
    <w:uiPriority w:val="99"/>
    <w:semiHidden/>
    <w:rsid w:val="00D5635F"/>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Anindo</cp:lastModifiedBy>
  <cp:revision>28</cp:revision>
  <dcterms:created xsi:type="dcterms:W3CDTF">2015-02-07T15:33:00Z</dcterms:created>
  <dcterms:modified xsi:type="dcterms:W3CDTF">2015-02-09T10:35:00Z</dcterms:modified>
</cp:coreProperties>
</file>